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EDA" w:rsidRDefault="006C4EDA" w:rsidP="006C4EDA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</w:t>
      </w:r>
    </w:p>
    <w:p w:rsidR="006C4EDA" w:rsidRPr="005B471B" w:rsidRDefault="00522CBF" w:rsidP="006C4EDA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3962E7A" wp14:editId="4381F289">
            <wp:simplePos x="0" y="0"/>
            <wp:positionH relativeFrom="column">
              <wp:posOffset>-2409005</wp:posOffset>
            </wp:positionH>
            <wp:positionV relativeFrom="paragraph">
              <wp:posOffset>581210</wp:posOffset>
            </wp:positionV>
            <wp:extent cx="10725150" cy="7495911"/>
            <wp:effectExtent l="0" t="1619250" r="0" b="1591310"/>
            <wp:wrapNone/>
            <wp:docPr id="3" name="Рисунок 3" descr="D:\Семицветик\Для категории\Портфолио\4cf4d85b02d4f024dae7923569d382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мицветик\Для категории\Портфолио\4cf4d85b02d4f024dae7923569d3827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25882" cy="749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EDA">
        <w:rPr>
          <w:rFonts w:ascii="Times New Roman" w:hAnsi="Times New Roman" w:cs="Times New Roman"/>
          <w:b/>
        </w:rPr>
        <w:t xml:space="preserve"> </w:t>
      </w:r>
      <w:r w:rsidR="006C4EDA" w:rsidRPr="005B471B">
        <w:rPr>
          <w:rFonts w:ascii="Times New Roman" w:hAnsi="Times New Roman" w:cs="Times New Roman"/>
          <w:b/>
          <w:sz w:val="24"/>
          <w:szCs w:val="24"/>
        </w:rPr>
        <w:t xml:space="preserve">Организация непрерывной образовательной деятельности детей                          </w:t>
      </w:r>
      <w:r w:rsidR="003A6F6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3A6F60">
        <w:rPr>
          <w:rFonts w:ascii="Times New Roman" w:hAnsi="Times New Roman" w:cs="Times New Roman"/>
          <w:b/>
          <w:sz w:val="24"/>
          <w:szCs w:val="24"/>
        </w:rPr>
        <w:tab/>
      </w:r>
      <w:r w:rsidR="003A6F60">
        <w:rPr>
          <w:rFonts w:ascii="Times New Roman" w:hAnsi="Times New Roman" w:cs="Times New Roman"/>
          <w:b/>
          <w:sz w:val="24"/>
          <w:szCs w:val="24"/>
        </w:rPr>
        <w:tab/>
        <w:t xml:space="preserve">             </w:t>
      </w:r>
      <w:r w:rsidR="006C4EDA" w:rsidRPr="005B471B">
        <w:rPr>
          <w:rFonts w:ascii="Times New Roman" w:hAnsi="Times New Roman" w:cs="Times New Roman"/>
          <w:b/>
          <w:sz w:val="24"/>
          <w:szCs w:val="24"/>
        </w:rPr>
        <w:t xml:space="preserve">  в средней комбинированной группе</w:t>
      </w:r>
      <w:r w:rsidR="003A6F60">
        <w:rPr>
          <w:rFonts w:ascii="Times New Roman" w:hAnsi="Times New Roman" w:cs="Times New Roman"/>
          <w:b/>
          <w:sz w:val="24"/>
          <w:szCs w:val="24"/>
        </w:rPr>
        <w:t xml:space="preserve"> №12 «Сказка»</w:t>
      </w:r>
      <w:r w:rsidR="006C4EDA" w:rsidRPr="005B471B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6C4EDA" w:rsidRPr="005B471B">
        <w:rPr>
          <w:rFonts w:ascii="Times New Roman" w:hAnsi="Times New Roman" w:cs="Times New Roman"/>
          <w:b/>
          <w:sz w:val="24"/>
          <w:szCs w:val="24"/>
        </w:rPr>
        <w:tab/>
      </w:r>
      <w:r w:rsidR="006C4EDA" w:rsidRPr="005B471B">
        <w:rPr>
          <w:rFonts w:ascii="Times New Roman" w:hAnsi="Times New Roman" w:cs="Times New Roman"/>
          <w:b/>
          <w:sz w:val="24"/>
          <w:szCs w:val="24"/>
        </w:rPr>
        <w:tab/>
      </w:r>
      <w:r w:rsidR="006C4EDA" w:rsidRPr="005B471B">
        <w:rPr>
          <w:rFonts w:ascii="Times New Roman" w:hAnsi="Times New Roman" w:cs="Times New Roman"/>
          <w:b/>
          <w:sz w:val="24"/>
          <w:szCs w:val="24"/>
        </w:rPr>
        <w:tab/>
      </w:r>
      <w:r w:rsidR="006C4EDA" w:rsidRPr="005B471B">
        <w:rPr>
          <w:rFonts w:ascii="Times New Roman" w:hAnsi="Times New Roman" w:cs="Times New Roman"/>
          <w:b/>
          <w:sz w:val="24"/>
          <w:szCs w:val="24"/>
        </w:rPr>
        <w:tab/>
        <w:t xml:space="preserve">             по теме: «</w:t>
      </w:r>
      <w:r w:rsidR="006C4EDA" w:rsidRPr="005B471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Полет в космос</w:t>
      </w:r>
      <w:r w:rsidR="006C4EDA" w:rsidRPr="005B471B">
        <w:rPr>
          <w:rFonts w:ascii="Times New Roman" w:hAnsi="Times New Roman" w:cs="Times New Roman"/>
          <w:b/>
          <w:sz w:val="24"/>
          <w:szCs w:val="24"/>
        </w:rPr>
        <w:t xml:space="preserve">» с использованием блоков </w:t>
      </w:r>
      <w:proofErr w:type="spellStart"/>
      <w:r w:rsidR="006C4EDA" w:rsidRPr="005B471B">
        <w:rPr>
          <w:rFonts w:ascii="Times New Roman" w:hAnsi="Times New Roman" w:cs="Times New Roman"/>
          <w:b/>
          <w:sz w:val="24"/>
          <w:szCs w:val="24"/>
        </w:rPr>
        <w:t>Дьенеша</w:t>
      </w:r>
      <w:proofErr w:type="spellEnd"/>
      <w:r w:rsidR="006C4EDA" w:rsidRPr="005B471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C4EDA" w:rsidRPr="005B471B" w:rsidRDefault="006C4EDA" w:rsidP="006C4EDA">
      <w:pPr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71B">
        <w:rPr>
          <w:rFonts w:ascii="Times New Roman" w:hAnsi="Times New Roman" w:cs="Times New Roman"/>
          <w:b/>
          <w:sz w:val="24"/>
          <w:szCs w:val="24"/>
        </w:rPr>
        <w:t xml:space="preserve">Автор конспекта непрерывной образовательной деятельности: </w:t>
      </w:r>
      <w:r w:rsidR="005B471B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5B471B">
        <w:rPr>
          <w:rFonts w:ascii="Times New Roman" w:hAnsi="Times New Roman" w:cs="Times New Roman"/>
          <w:b/>
          <w:sz w:val="24"/>
          <w:szCs w:val="24"/>
        </w:rPr>
        <w:tab/>
      </w:r>
      <w:r w:rsidR="003A6F6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A6F60">
        <w:rPr>
          <w:rFonts w:ascii="Times New Roman" w:hAnsi="Times New Roman" w:cs="Times New Roman"/>
          <w:b/>
          <w:sz w:val="24"/>
          <w:szCs w:val="24"/>
        </w:rPr>
        <w:t>Тертюхова</w:t>
      </w:r>
      <w:proofErr w:type="spellEnd"/>
      <w:r w:rsidR="003A6F60">
        <w:rPr>
          <w:rFonts w:ascii="Times New Roman" w:hAnsi="Times New Roman" w:cs="Times New Roman"/>
          <w:b/>
          <w:sz w:val="24"/>
          <w:szCs w:val="24"/>
        </w:rPr>
        <w:t xml:space="preserve"> Т. В.</w:t>
      </w:r>
      <w:r w:rsidRPr="005B471B">
        <w:rPr>
          <w:rFonts w:ascii="Times New Roman" w:hAnsi="Times New Roman" w:cs="Times New Roman"/>
          <w:b/>
          <w:sz w:val="24"/>
          <w:szCs w:val="24"/>
        </w:rPr>
        <w:t>, воспитатель высшей категории.</w:t>
      </w:r>
      <w:r w:rsidR="003A6F60">
        <w:rPr>
          <w:rFonts w:ascii="Times New Roman" w:hAnsi="Times New Roman" w:cs="Times New Roman"/>
          <w:b/>
          <w:sz w:val="24"/>
          <w:szCs w:val="24"/>
        </w:rPr>
        <w:t xml:space="preserve"> Кузьмина С.Н.</w:t>
      </w:r>
      <w:r w:rsidRPr="005B471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B471B">
        <w:rPr>
          <w:rFonts w:ascii="Times New Roman" w:hAnsi="Times New Roman" w:cs="Times New Roman"/>
          <w:b/>
          <w:sz w:val="24"/>
          <w:szCs w:val="24"/>
        </w:rPr>
        <w:tab/>
      </w:r>
      <w:r w:rsidR="005B471B">
        <w:rPr>
          <w:rFonts w:ascii="Times New Roman" w:hAnsi="Times New Roman" w:cs="Times New Roman"/>
          <w:b/>
          <w:sz w:val="24"/>
          <w:szCs w:val="24"/>
        </w:rPr>
        <w:tab/>
      </w:r>
      <w:r w:rsidR="005B471B">
        <w:rPr>
          <w:rFonts w:ascii="Times New Roman" w:hAnsi="Times New Roman" w:cs="Times New Roman"/>
          <w:b/>
          <w:sz w:val="24"/>
          <w:szCs w:val="24"/>
        </w:rPr>
        <w:tab/>
      </w:r>
      <w:r w:rsidRPr="005B471B">
        <w:rPr>
          <w:rFonts w:ascii="Times New Roman" w:hAnsi="Times New Roman" w:cs="Times New Roman"/>
          <w:b/>
          <w:sz w:val="24"/>
          <w:szCs w:val="24"/>
        </w:rPr>
        <w:t>МАДОУ №7 «Семицветик», Н.С.О., города Бердска</w:t>
      </w:r>
    </w:p>
    <w:p w:rsidR="00E3239D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3239D" w:rsidRDefault="00E3239D" w:rsidP="00E3239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114925" cy="4457700"/>
            <wp:effectExtent l="19050" t="0" r="9525" b="0"/>
            <wp:docPr id="1" name="Рисунок 1" descr="hello_html_m1ebfc4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1ebfc4f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39D" w:rsidRDefault="00E3239D" w:rsidP="005B471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E3239D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7745AC">
        <w:rPr>
          <w:b/>
          <w:color w:val="000000"/>
        </w:rPr>
        <w:t>Задачи: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>- учить детей принимать активное участие в воссоздании силуэта в играх моделирующего характера по образцу;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>- упражнять детей в счете на слух;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>- продолжать учить детей обобщать предметы по форме, размеру, цвету;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 xml:space="preserve">- воспитывать желание помогать друг другу и </w:t>
      </w:r>
      <w:proofErr w:type="gramStart"/>
      <w:r w:rsidRPr="007745AC">
        <w:rPr>
          <w:color w:val="000000"/>
        </w:rPr>
        <w:t>попавшим</w:t>
      </w:r>
      <w:proofErr w:type="gramEnd"/>
      <w:r w:rsidRPr="007745AC">
        <w:rPr>
          <w:color w:val="000000"/>
        </w:rPr>
        <w:t xml:space="preserve"> в беду.</w:t>
      </w:r>
    </w:p>
    <w:p w:rsidR="005B471B" w:rsidRPr="007745AC" w:rsidRDefault="005B471B" w:rsidP="005B471B">
      <w:pPr>
        <w:spacing w:after="0"/>
        <w:rPr>
          <w:rFonts w:ascii="Times New Roman" w:hAnsi="Times New Roman"/>
          <w:sz w:val="24"/>
          <w:szCs w:val="24"/>
        </w:rPr>
      </w:pPr>
      <w:r w:rsidRPr="007745AC">
        <w:rPr>
          <w:rFonts w:ascii="Times New Roman" w:hAnsi="Times New Roman"/>
          <w:b/>
          <w:sz w:val="24"/>
          <w:szCs w:val="24"/>
        </w:rPr>
        <w:t>Приоритетная образовательная область:</w:t>
      </w:r>
      <w:r w:rsidR="007745AC">
        <w:rPr>
          <w:rFonts w:ascii="Times New Roman" w:hAnsi="Times New Roman"/>
          <w:b/>
          <w:sz w:val="24"/>
          <w:szCs w:val="24"/>
        </w:rPr>
        <w:t xml:space="preserve"> </w:t>
      </w:r>
      <w:r w:rsidRPr="007745AC">
        <w:rPr>
          <w:rFonts w:ascii="Times New Roman" w:hAnsi="Times New Roman"/>
          <w:sz w:val="24"/>
          <w:szCs w:val="24"/>
        </w:rPr>
        <w:t>познавательное развитие</w:t>
      </w:r>
    </w:p>
    <w:p w:rsidR="005B471B" w:rsidRPr="007745AC" w:rsidRDefault="005B471B" w:rsidP="005B471B">
      <w:pPr>
        <w:spacing w:after="0"/>
        <w:rPr>
          <w:rFonts w:ascii="Times New Roman" w:hAnsi="Times New Roman"/>
          <w:b/>
          <w:sz w:val="24"/>
          <w:szCs w:val="24"/>
        </w:rPr>
      </w:pPr>
      <w:r w:rsidRPr="007745AC">
        <w:rPr>
          <w:rFonts w:ascii="Times New Roman" w:hAnsi="Times New Roman"/>
          <w:b/>
          <w:sz w:val="24"/>
          <w:szCs w:val="24"/>
        </w:rPr>
        <w:t xml:space="preserve">Развивающая предметно-пространственная среда темы НОД:  </w:t>
      </w:r>
    </w:p>
    <w:p w:rsidR="005B471B" w:rsidRPr="007745AC" w:rsidRDefault="005B471B" w:rsidP="005B471B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7745AC">
        <w:rPr>
          <w:rFonts w:ascii="Times New Roman" w:hAnsi="Times New Roman"/>
          <w:sz w:val="24"/>
          <w:szCs w:val="24"/>
        </w:rPr>
        <w:t>Группа №12 «Сказка»</w:t>
      </w:r>
    </w:p>
    <w:p w:rsidR="005B471B" w:rsidRPr="007745AC" w:rsidRDefault="005B471B" w:rsidP="005B471B">
      <w:pPr>
        <w:spacing w:after="0"/>
        <w:rPr>
          <w:rFonts w:ascii="Times New Roman" w:hAnsi="Times New Roman"/>
          <w:b/>
          <w:sz w:val="24"/>
          <w:szCs w:val="24"/>
        </w:rPr>
      </w:pPr>
      <w:r w:rsidRPr="007745AC">
        <w:rPr>
          <w:rFonts w:ascii="Times New Roman" w:hAnsi="Times New Roman"/>
          <w:b/>
          <w:sz w:val="24"/>
          <w:szCs w:val="24"/>
        </w:rPr>
        <w:t>Материал используется в соответствии с темой НОД: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 xml:space="preserve"> логические блоки </w:t>
      </w:r>
      <w:proofErr w:type="spellStart"/>
      <w:r w:rsidRPr="007745AC">
        <w:rPr>
          <w:color w:val="000000"/>
        </w:rPr>
        <w:t>Дьенеша</w:t>
      </w:r>
      <w:proofErr w:type="spellEnd"/>
      <w:r w:rsidRPr="007745AC">
        <w:rPr>
          <w:color w:val="000000"/>
        </w:rPr>
        <w:t>, 3 обруча, цифры от 0 до 9, молоточек, ширма, игра «Веселый круг».</w:t>
      </w:r>
    </w:p>
    <w:p w:rsidR="00E3239D" w:rsidRPr="003A6F60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</w:rPr>
      </w:pPr>
      <w:r w:rsidRPr="003A6F60">
        <w:rPr>
          <w:b/>
          <w:i/>
          <w:color w:val="000000"/>
          <w:u w:val="single"/>
        </w:rPr>
        <w:t>1-й этап: «Полетим в космос на ракете».</w:t>
      </w:r>
    </w:p>
    <w:p w:rsidR="00E3239D" w:rsidRPr="007745AC" w:rsidRDefault="00B0145C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0288" behindDoc="0" locked="0" layoutInCell="1" allowOverlap="1" wp14:anchorId="60212959" wp14:editId="733C2D4C">
            <wp:simplePos x="0" y="0"/>
            <wp:positionH relativeFrom="column">
              <wp:posOffset>-470535</wp:posOffset>
            </wp:positionH>
            <wp:positionV relativeFrom="paragraph">
              <wp:posOffset>-407035</wp:posOffset>
            </wp:positionV>
            <wp:extent cx="6877050" cy="10306050"/>
            <wp:effectExtent l="0" t="0" r="0" b="0"/>
            <wp:wrapNone/>
            <wp:docPr id="4" name="Рисунок 4" descr="D:\Семицветик\Для категории\Портфолио\584cea1074b27158ec7250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мицветик\Для категории\Портфолио\584cea1074b27158ec72505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39D" w:rsidRPr="007745AC">
        <w:rPr>
          <w:color w:val="000000"/>
        </w:rPr>
        <w:t xml:space="preserve">- На чем летают в космос? (На ракете). А у нас есть ракета? (Нет). Но у нас есть </w:t>
      </w:r>
      <w:proofErr w:type="gramStart"/>
      <w:r w:rsidR="00E3239D" w:rsidRPr="007745AC">
        <w:rPr>
          <w:color w:val="000000"/>
        </w:rPr>
        <w:t>круг</w:t>
      </w:r>
      <w:proofErr w:type="gramEnd"/>
      <w:r w:rsidR="00E3239D" w:rsidRPr="007745AC">
        <w:rPr>
          <w:color w:val="000000"/>
        </w:rPr>
        <w:t xml:space="preserve"> разрезанный на 10 частей (геометрические фигуры). Давайте из этих мелких фигур (частей) соберем ракеты (каждый для себя). Для этого положите перед собой образцы и достаньте из конвертиков элементы игры «Веселый круг».</w:t>
      </w:r>
    </w:p>
    <w:p w:rsidR="00E3239D" w:rsidRPr="003A6F60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</w:rPr>
      </w:pPr>
      <w:r w:rsidRPr="003A6F60">
        <w:rPr>
          <w:b/>
          <w:i/>
          <w:color w:val="000000"/>
          <w:u w:val="single"/>
        </w:rPr>
        <w:t>2-й этап: «Отгадывание кода».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>- Ребята, а наши ракеты не заведутся, если мы не отгадаем специальный код, а этот код зашифрован в загадках. Загадки вы отгадаете в том случае, если будете тихо сидеть, внимательно слушать и считать удары молоточка. Итак, внимание! Слушаем молча и про себя считаем. Сколько раз ударил молоточек? (</w:t>
      </w:r>
      <w:r w:rsidR="003A6F60">
        <w:rPr>
          <w:color w:val="000000"/>
        </w:rPr>
        <w:t>1). Подойди, пожалуйста, Демьян</w:t>
      </w:r>
      <w:r w:rsidRPr="007745AC">
        <w:rPr>
          <w:color w:val="000000"/>
        </w:rPr>
        <w:t xml:space="preserve">, к столику, найди цифру </w:t>
      </w:r>
      <w:proofErr w:type="gramStart"/>
      <w:r w:rsidRPr="007745AC">
        <w:rPr>
          <w:color w:val="000000"/>
        </w:rPr>
        <w:t>1</w:t>
      </w:r>
      <w:proofErr w:type="gramEnd"/>
      <w:r w:rsidRPr="007745AC">
        <w:rPr>
          <w:color w:val="000000"/>
        </w:rPr>
        <w:t xml:space="preserve"> и помести ее на наборное полотно (и так остальные цифры – 3, 6, 2, 5, 8). Из скольких цифр состоим код? (6).</w:t>
      </w:r>
    </w:p>
    <w:p w:rsidR="00E3239D" w:rsidRPr="003A6F60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</w:rPr>
      </w:pPr>
      <w:r w:rsidRPr="003A6F60">
        <w:rPr>
          <w:b/>
          <w:i/>
          <w:color w:val="000000"/>
          <w:u w:val="single"/>
        </w:rPr>
        <w:t xml:space="preserve">3-й этап: «Помощь </w:t>
      </w:r>
      <w:proofErr w:type="spellStart"/>
      <w:r w:rsidRPr="003A6F60">
        <w:rPr>
          <w:b/>
          <w:i/>
          <w:color w:val="000000"/>
          <w:u w:val="single"/>
        </w:rPr>
        <w:t>Лунтику</w:t>
      </w:r>
      <w:proofErr w:type="spellEnd"/>
      <w:r w:rsidRPr="003A6F60">
        <w:rPr>
          <w:b/>
          <w:i/>
          <w:color w:val="000000"/>
          <w:u w:val="single"/>
        </w:rPr>
        <w:t>».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 xml:space="preserve">- Давайте поможем </w:t>
      </w:r>
      <w:proofErr w:type="spellStart"/>
      <w:r w:rsidRPr="007745AC">
        <w:rPr>
          <w:color w:val="000000"/>
        </w:rPr>
        <w:t>Лунтику</w:t>
      </w:r>
      <w:proofErr w:type="spellEnd"/>
      <w:r w:rsidRPr="007745AC">
        <w:rPr>
          <w:color w:val="000000"/>
        </w:rPr>
        <w:t xml:space="preserve"> расчистить планету от камней. Для этого нужно в синий кратер (обруч) положить все синие фигуры, а в зеленый – все круги. Подходим по одному, берем камень, называем цвет, форму, размер и говорим, куда этот камень нужно положить.</w:t>
      </w:r>
    </w:p>
    <w:p w:rsidR="00E3239D" w:rsidRPr="007745AC" w:rsidRDefault="00E3239D" w:rsidP="00492D1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7745AC">
        <w:rPr>
          <w:b/>
          <w:bCs/>
          <w:color w:val="000000"/>
        </w:rPr>
        <w:t>Ход занятия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b/>
          <w:color w:val="000000"/>
        </w:rPr>
        <w:t>В.</w:t>
      </w:r>
      <w:r w:rsidRPr="007745AC">
        <w:rPr>
          <w:color w:val="000000"/>
        </w:rPr>
        <w:t xml:space="preserve"> С Луны на Землю поступил сигнал: это просьба о помощи.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 xml:space="preserve">- «Ребята, у нас беда, нашу планету завалило камнями. Мы разобрать завал не можем, так как не знаем геометрические фигуры, не различаем цвет и величину. Помогите, пожалуйста! </w:t>
      </w:r>
      <w:proofErr w:type="spellStart"/>
      <w:r w:rsidRPr="007745AC">
        <w:rPr>
          <w:color w:val="000000"/>
        </w:rPr>
        <w:t>Лунтик</w:t>
      </w:r>
      <w:proofErr w:type="spellEnd"/>
      <w:r w:rsidRPr="007745AC">
        <w:rPr>
          <w:color w:val="000000"/>
        </w:rPr>
        <w:t>».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>- Что же мы делать будем? Как быть?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>- А как мы им поможем? Для этого необходимо отправиться в космос.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7745AC">
        <w:rPr>
          <w:i/>
          <w:color w:val="000000"/>
        </w:rPr>
        <w:t>Воспроизводится 1-й этап занятия «Полетим в космос на ракете».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>- Начинаем собирать!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>- Старайтесь собрать правильно. Смотрите на образец. Ракета должна быть прочной, чтобы долететь до другой планеты.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>- Вот какие молодцы! У нас получилось много ракет разного цвета!</w:t>
      </w:r>
    </w:p>
    <w:p w:rsidR="00E3239D" w:rsidRPr="007745AC" w:rsidRDefault="005B471B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>- Ди</w:t>
      </w:r>
      <w:r w:rsidR="00E3239D" w:rsidRPr="007745AC">
        <w:rPr>
          <w:color w:val="000000"/>
        </w:rPr>
        <w:t>ана, ты собрала ракету какого цвета? (Красного).</w:t>
      </w:r>
    </w:p>
    <w:p w:rsidR="00E3239D" w:rsidRPr="007745AC" w:rsidRDefault="005B471B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 xml:space="preserve">- А у </w:t>
      </w:r>
      <w:r w:rsidR="007745AC" w:rsidRPr="007745AC">
        <w:rPr>
          <w:color w:val="000000"/>
        </w:rPr>
        <w:t>Кати</w:t>
      </w:r>
      <w:r w:rsidR="00E3239D" w:rsidRPr="007745AC">
        <w:rPr>
          <w:color w:val="000000"/>
        </w:rPr>
        <w:t xml:space="preserve"> какого цвета ракета? (Желтого). И т.д.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>- Правильно, молодцы!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7745AC">
        <w:rPr>
          <w:b/>
          <w:color w:val="000000"/>
        </w:rPr>
        <w:t>Физкультминутка.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>Один, два – стоит ракета. (</w:t>
      </w:r>
      <w:r w:rsidRPr="003A6F60">
        <w:rPr>
          <w:i/>
          <w:color w:val="000000"/>
        </w:rPr>
        <w:t>Руки вверх, ладони соединить</w:t>
      </w:r>
      <w:r w:rsidRPr="007745AC">
        <w:rPr>
          <w:color w:val="000000"/>
        </w:rPr>
        <w:t>)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>Три, четыре – самолет (</w:t>
      </w:r>
      <w:r w:rsidRPr="003A6F60">
        <w:rPr>
          <w:i/>
          <w:color w:val="000000"/>
        </w:rPr>
        <w:t>Руки в стороны</w:t>
      </w:r>
      <w:r w:rsidRPr="007745AC">
        <w:rPr>
          <w:color w:val="000000"/>
        </w:rPr>
        <w:t>).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>Один, два – хлопок в ладоши. (</w:t>
      </w:r>
      <w:r w:rsidRPr="003A6F60">
        <w:rPr>
          <w:i/>
          <w:color w:val="000000"/>
        </w:rPr>
        <w:t>Далее по тексту</w:t>
      </w:r>
      <w:r w:rsidRPr="007745AC">
        <w:rPr>
          <w:color w:val="000000"/>
        </w:rPr>
        <w:t>)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>А потом на каждый счет: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>Один, два, три, четыре.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>И на месте походили.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>- Ребята, а наши ракеты не заведутся, если мы не отгадаем специальный код.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7745AC">
        <w:rPr>
          <w:i/>
          <w:color w:val="000000"/>
        </w:rPr>
        <w:t>Воспроизводится 2 этап занятия «Отгадывание кода».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>- Итак, код разгадан!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>- Из скольких цифр состоит код? (6).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>- Молодцы!</w:t>
      </w:r>
    </w:p>
    <w:p w:rsidR="00E3239D" w:rsidRPr="004E74E2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7745AC">
        <w:rPr>
          <w:color w:val="000000"/>
        </w:rPr>
        <w:t>- Ракета к запуску готова. Полетели! (</w:t>
      </w:r>
      <w:r w:rsidRPr="004E74E2">
        <w:rPr>
          <w:i/>
          <w:color w:val="000000"/>
        </w:rPr>
        <w:t xml:space="preserve">Дети </w:t>
      </w:r>
      <w:proofErr w:type="gramStart"/>
      <w:r w:rsidRPr="004E74E2">
        <w:rPr>
          <w:i/>
          <w:color w:val="000000"/>
        </w:rPr>
        <w:t>встают</w:t>
      </w:r>
      <w:proofErr w:type="gramEnd"/>
      <w:r w:rsidRPr="004E74E2">
        <w:rPr>
          <w:i/>
          <w:color w:val="000000"/>
        </w:rPr>
        <w:t xml:space="preserve"> и друг за другом выходят из-за столов, встают в большой круг, внутри которого лежат два обруча разного цвета, вокруг рассыпаны логические блоки </w:t>
      </w:r>
      <w:proofErr w:type="spellStart"/>
      <w:r w:rsidRPr="004E74E2">
        <w:rPr>
          <w:i/>
          <w:color w:val="000000"/>
        </w:rPr>
        <w:t>Дьенеша</w:t>
      </w:r>
      <w:proofErr w:type="spellEnd"/>
      <w:r w:rsidRPr="004E74E2">
        <w:rPr>
          <w:i/>
          <w:color w:val="000000"/>
        </w:rPr>
        <w:t>.)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>- Вот мы и прилетели. Мы находимся на Луне.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>- Ребята, на эту планету падает много камней, прилетевших из космического пространства. Эти небесные камни называются метеоритами. Посмотрите, как их много!</w:t>
      </w:r>
    </w:p>
    <w:p w:rsidR="00E3239D" w:rsidRPr="007745AC" w:rsidRDefault="004E74E2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</w:rPr>
        <w:t>- Чем они отличаются? (</w:t>
      </w:r>
      <w:r w:rsidR="00E3239D" w:rsidRPr="004E74E2">
        <w:rPr>
          <w:i/>
          <w:color w:val="000000"/>
        </w:rPr>
        <w:t>Цветом, формой, величиной, т</w:t>
      </w:r>
      <w:r w:rsidR="007745AC" w:rsidRPr="004E74E2">
        <w:rPr>
          <w:i/>
          <w:color w:val="000000"/>
        </w:rPr>
        <w:t>олщ</w:t>
      </w:r>
      <w:r w:rsidR="00E3239D" w:rsidRPr="004E74E2">
        <w:rPr>
          <w:i/>
          <w:color w:val="000000"/>
        </w:rPr>
        <w:t>иной</w:t>
      </w:r>
      <w:r w:rsidR="00E3239D" w:rsidRPr="007745AC">
        <w:rPr>
          <w:color w:val="000000"/>
        </w:rPr>
        <w:t>).</w:t>
      </w:r>
    </w:p>
    <w:p w:rsidR="007745AC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45AC">
        <w:rPr>
          <w:color w:val="000000"/>
        </w:rPr>
        <w:t xml:space="preserve">- Ну что, ребята, давайте поможем </w:t>
      </w:r>
      <w:proofErr w:type="spellStart"/>
      <w:r w:rsidRPr="007745AC">
        <w:rPr>
          <w:color w:val="000000"/>
        </w:rPr>
        <w:t>Лунтику</w:t>
      </w:r>
      <w:proofErr w:type="spellEnd"/>
      <w:r w:rsidRPr="007745AC">
        <w:rPr>
          <w:color w:val="000000"/>
        </w:rPr>
        <w:t xml:space="preserve"> расчистить планету от камней. Для этого нужно в синий кратер положить все синие фигуры, а в зеленый – все круги.</w:t>
      </w:r>
    </w:p>
    <w:p w:rsidR="00E3239D" w:rsidRPr="007745AC" w:rsidRDefault="007745AC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7745AC">
        <w:rPr>
          <w:i/>
          <w:color w:val="000000"/>
        </w:rPr>
        <w:t xml:space="preserve"> </w:t>
      </w:r>
      <w:r w:rsidR="00E3239D" w:rsidRPr="007745AC">
        <w:rPr>
          <w:i/>
          <w:color w:val="000000"/>
        </w:rPr>
        <w:t xml:space="preserve">Воспроизводится 3 этап занятия «Помощь </w:t>
      </w:r>
      <w:proofErr w:type="spellStart"/>
      <w:r w:rsidR="00E3239D" w:rsidRPr="007745AC">
        <w:rPr>
          <w:i/>
          <w:color w:val="000000"/>
        </w:rPr>
        <w:t>Лунтику</w:t>
      </w:r>
      <w:proofErr w:type="spellEnd"/>
      <w:r w:rsidR="00E3239D" w:rsidRPr="007745AC">
        <w:rPr>
          <w:i/>
          <w:color w:val="000000"/>
        </w:rPr>
        <w:t>»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>- Посмотрите, правильно выполнено задание? (</w:t>
      </w:r>
      <w:r w:rsidRPr="004E74E2">
        <w:rPr>
          <w:i/>
          <w:color w:val="000000"/>
        </w:rPr>
        <w:t>Да).</w:t>
      </w:r>
    </w:p>
    <w:p w:rsidR="00E3239D" w:rsidRPr="007745AC" w:rsidRDefault="00B0145C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bookmarkStart w:id="0" w:name="_GoBack"/>
      <w:r>
        <w:rPr>
          <w:noProof/>
          <w:color w:val="000000"/>
        </w:rPr>
        <w:lastRenderedPageBreak/>
        <w:drawing>
          <wp:anchor distT="0" distB="0" distL="114300" distR="114300" simplePos="0" relativeHeight="251662336" behindDoc="0" locked="0" layoutInCell="1" allowOverlap="1" wp14:anchorId="1DDA8B48" wp14:editId="641DFF41">
            <wp:simplePos x="0" y="0"/>
            <wp:positionH relativeFrom="column">
              <wp:posOffset>-527685</wp:posOffset>
            </wp:positionH>
            <wp:positionV relativeFrom="paragraph">
              <wp:posOffset>-426085</wp:posOffset>
            </wp:positionV>
            <wp:extent cx="6877050" cy="10306050"/>
            <wp:effectExtent l="0" t="0" r="0" b="0"/>
            <wp:wrapNone/>
            <wp:docPr id="5" name="Рисунок 5" descr="D:\Семицветик\Для категории\Портфолио\584cea1074b27158ec7250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мицветик\Для категории\Портфолио\584cea1074b27158ec72505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3239D" w:rsidRPr="007745AC">
        <w:rPr>
          <w:color w:val="000000"/>
        </w:rPr>
        <w:t xml:space="preserve">- Хорошо. А сейчас скажите мне, </w:t>
      </w:r>
      <w:proofErr w:type="gramStart"/>
      <w:r w:rsidR="00E3239D" w:rsidRPr="007745AC">
        <w:rPr>
          <w:color w:val="000000"/>
        </w:rPr>
        <w:t>камни</w:t>
      </w:r>
      <w:proofErr w:type="gramEnd"/>
      <w:r w:rsidR="00E3239D" w:rsidRPr="007745AC">
        <w:rPr>
          <w:color w:val="000000"/>
        </w:rPr>
        <w:t xml:space="preserve"> какой формы лежат у нас внутри синего кратера? </w:t>
      </w:r>
      <w:r w:rsidR="00E3239D" w:rsidRPr="004E74E2">
        <w:rPr>
          <w:i/>
          <w:color w:val="000000"/>
        </w:rPr>
        <w:t>(Внутри синего кратера лежат все синие фигуры и т.д.)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 xml:space="preserve">- А </w:t>
      </w:r>
      <w:proofErr w:type="gramStart"/>
      <w:r w:rsidRPr="007745AC">
        <w:rPr>
          <w:color w:val="000000"/>
        </w:rPr>
        <w:t>камни</w:t>
      </w:r>
      <w:proofErr w:type="gramEnd"/>
      <w:r w:rsidRPr="007745AC">
        <w:rPr>
          <w:color w:val="000000"/>
        </w:rPr>
        <w:t xml:space="preserve"> какой формы, цвета и размера остались за кратерами? (</w:t>
      </w:r>
      <w:r w:rsidRPr="004E74E2">
        <w:rPr>
          <w:i/>
          <w:color w:val="000000"/>
        </w:rPr>
        <w:t>Дети называют</w:t>
      </w:r>
      <w:r w:rsidRPr="007745AC">
        <w:rPr>
          <w:color w:val="000000"/>
        </w:rPr>
        <w:t>)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>- Для того</w:t>
      </w:r>
      <w:proofErr w:type="gramStart"/>
      <w:r w:rsidRPr="007745AC">
        <w:rPr>
          <w:color w:val="000000"/>
        </w:rPr>
        <w:t>,</w:t>
      </w:r>
      <w:proofErr w:type="gramEnd"/>
      <w:r w:rsidRPr="007745AC">
        <w:rPr>
          <w:color w:val="000000"/>
        </w:rPr>
        <w:t xml:space="preserve"> чтобы было чисто, давайте все камни, которые остались снаружи, уберем в красный кратер. (</w:t>
      </w:r>
      <w:r w:rsidRPr="004E74E2">
        <w:rPr>
          <w:i/>
          <w:color w:val="000000"/>
        </w:rPr>
        <w:t>Дети убирают</w:t>
      </w:r>
      <w:r w:rsidRPr="007745AC">
        <w:rPr>
          <w:color w:val="000000"/>
        </w:rPr>
        <w:t>).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>- Вот все и убрали. Теперь порядок! Молодцы!</w:t>
      </w:r>
    </w:p>
    <w:p w:rsidR="00E3239D" w:rsidRPr="007745AC" w:rsidRDefault="004E74E2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4E74E2">
        <w:rPr>
          <w:b/>
          <w:color w:val="000000"/>
        </w:rPr>
        <w:t>Итог</w:t>
      </w:r>
      <w:r>
        <w:rPr>
          <w:color w:val="000000"/>
        </w:rPr>
        <w:t>:- Ребята</w:t>
      </w:r>
      <w:r w:rsidR="00E3239D" w:rsidRPr="007745AC">
        <w:rPr>
          <w:color w:val="000000"/>
        </w:rPr>
        <w:t>,</w:t>
      </w:r>
      <w:r>
        <w:rPr>
          <w:color w:val="000000"/>
        </w:rPr>
        <w:t xml:space="preserve"> вам</w:t>
      </w:r>
      <w:r w:rsidR="00E3239D" w:rsidRPr="007745AC">
        <w:rPr>
          <w:color w:val="000000"/>
        </w:rPr>
        <w:t xml:space="preserve"> понравилось наше путешествие? (</w:t>
      </w:r>
      <w:r w:rsidR="00E3239D" w:rsidRPr="004E74E2">
        <w:rPr>
          <w:i/>
          <w:color w:val="000000"/>
        </w:rPr>
        <w:t>Да</w:t>
      </w:r>
      <w:r w:rsidR="00E3239D" w:rsidRPr="007745AC">
        <w:rPr>
          <w:color w:val="000000"/>
        </w:rPr>
        <w:t>).</w:t>
      </w:r>
    </w:p>
    <w:p w:rsidR="004E74E2" w:rsidRDefault="00E3239D" w:rsidP="00E3239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745AC">
        <w:rPr>
          <w:color w:val="000000"/>
        </w:rPr>
        <w:t>- Чем мы занимались во вре</w:t>
      </w:r>
      <w:r w:rsidR="004E74E2">
        <w:rPr>
          <w:color w:val="000000"/>
        </w:rPr>
        <w:t>мя нашего путешествия?</w:t>
      </w:r>
    </w:p>
    <w:p w:rsidR="004E74E2" w:rsidRPr="004E74E2" w:rsidRDefault="004E74E2" w:rsidP="004E74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</w:rPr>
      </w:pPr>
      <w:r w:rsidRPr="004E74E2">
        <w:rPr>
          <w:i/>
          <w:color w:val="000000"/>
        </w:rPr>
        <w:t xml:space="preserve">(Помогали </w:t>
      </w:r>
      <w:r w:rsidR="00E3239D" w:rsidRPr="004E74E2">
        <w:rPr>
          <w:i/>
          <w:color w:val="000000"/>
        </w:rPr>
        <w:t xml:space="preserve"> </w:t>
      </w:r>
      <w:proofErr w:type="spellStart"/>
      <w:r w:rsidR="00E3239D" w:rsidRPr="004E74E2">
        <w:rPr>
          <w:i/>
          <w:color w:val="000000"/>
        </w:rPr>
        <w:t>Лунтику</w:t>
      </w:r>
      <w:proofErr w:type="spellEnd"/>
      <w:r w:rsidRPr="004E74E2">
        <w:rPr>
          <w:i/>
          <w:color w:val="000000"/>
        </w:rPr>
        <w:t xml:space="preserve"> </w:t>
      </w:r>
      <w:r w:rsidR="00E3239D" w:rsidRPr="004E74E2">
        <w:rPr>
          <w:i/>
          <w:color w:val="000000"/>
        </w:rPr>
        <w:t xml:space="preserve"> расчищать </w:t>
      </w:r>
      <w:r w:rsidRPr="004E74E2">
        <w:rPr>
          <w:i/>
          <w:color w:val="000000"/>
        </w:rPr>
        <w:t>планету от камней)</w:t>
      </w:r>
    </w:p>
    <w:p w:rsidR="004E74E2" w:rsidRPr="007745AC" w:rsidRDefault="004E74E2" w:rsidP="004E74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>- Молодцы!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 xml:space="preserve">- </w:t>
      </w:r>
      <w:proofErr w:type="spellStart"/>
      <w:r w:rsidRPr="007745AC">
        <w:rPr>
          <w:color w:val="000000"/>
        </w:rPr>
        <w:t>Лунтик</w:t>
      </w:r>
      <w:proofErr w:type="spellEnd"/>
      <w:r w:rsidRPr="007745AC">
        <w:rPr>
          <w:color w:val="000000"/>
        </w:rPr>
        <w:t xml:space="preserve"> остался очень </w:t>
      </w:r>
      <w:proofErr w:type="gramStart"/>
      <w:r w:rsidRPr="007745AC">
        <w:rPr>
          <w:color w:val="000000"/>
        </w:rPr>
        <w:t>доволен</w:t>
      </w:r>
      <w:proofErr w:type="gramEnd"/>
      <w:r w:rsidRPr="007745AC">
        <w:rPr>
          <w:color w:val="000000"/>
        </w:rPr>
        <w:t>. И приготовил вам сюрприз, но уже на Земле.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>- Садимся в свои ракеты и отправляемся домой, на Землю. Приземлились! А вот это, ребятки, вам! Кратер с метеоритами разной формы, но эти метеориты очень вкусные и сладкие.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745AC">
        <w:rPr>
          <w:color w:val="000000"/>
        </w:rPr>
        <w:t xml:space="preserve">- Спасибо, ребята, угощайтесь! Ваш </w:t>
      </w:r>
      <w:proofErr w:type="spellStart"/>
      <w:r w:rsidRPr="007745AC">
        <w:rPr>
          <w:color w:val="000000"/>
        </w:rPr>
        <w:t>Лунтик</w:t>
      </w:r>
      <w:proofErr w:type="spellEnd"/>
      <w:r w:rsidRPr="007745AC">
        <w:rPr>
          <w:color w:val="000000"/>
        </w:rPr>
        <w:t>!</w:t>
      </w: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E3239D" w:rsidRPr="007745AC" w:rsidRDefault="00E3239D" w:rsidP="00E323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402993" w:rsidRDefault="00402993" w:rsidP="00E3239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E3239D" w:rsidRDefault="00E3239D" w:rsidP="00E3239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876800" cy="6105525"/>
            <wp:effectExtent l="19050" t="0" r="0" b="0"/>
            <wp:docPr id="2" name="Рисунок 2" descr="hello_html_m40cadb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0cadba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A16" w:rsidRDefault="00FB1A16"/>
    <w:sectPr w:rsidR="00FB1A16" w:rsidSect="00D85CF6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239D"/>
    <w:rsid w:val="00337679"/>
    <w:rsid w:val="003A6F60"/>
    <w:rsid w:val="00402993"/>
    <w:rsid w:val="00481DED"/>
    <w:rsid w:val="00492D1E"/>
    <w:rsid w:val="004E74E2"/>
    <w:rsid w:val="00522CBF"/>
    <w:rsid w:val="005B471B"/>
    <w:rsid w:val="006C4EDA"/>
    <w:rsid w:val="007745AC"/>
    <w:rsid w:val="00823976"/>
    <w:rsid w:val="00B0145C"/>
    <w:rsid w:val="00D85CF6"/>
    <w:rsid w:val="00E3239D"/>
    <w:rsid w:val="00FB1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A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2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2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3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6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725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 элемент</dc:creator>
  <cp:lastModifiedBy>SVETLANA</cp:lastModifiedBy>
  <cp:revision>9</cp:revision>
  <dcterms:created xsi:type="dcterms:W3CDTF">2019-12-20T13:51:00Z</dcterms:created>
  <dcterms:modified xsi:type="dcterms:W3CDTF">2020-04-06T16:06:00Z</dcterms:modified>
</cp:coreProperties>
</file>